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BC" w:rsidRDefault="005E4CBC" w:rsidP="005E4CBC">
      <w:pPr>
        <w:bidi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شرایط  داوطلبان کمیسیون داوران</w:t>
      </w:r>
    </w:p>
    <w:p w:rsidR="005E4CBC" w:rsidRDefault="005E4CBC" w:rsidP="005E4CBC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1.دارا بودن تابعیت جمهوری اسلامی ایران.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2.دارا بودن حداقل سن 30سال.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3.اقامت دائمی در ایران داشته باشد.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4.راًی قطعی کمیته انضباطی و محرومیت بیشتر از دو سال نداشته باشد.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5.محرومیت در زمان ثبت نام نداشته باشد.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6.سوء پیشینه و سابقه کیفری نداشته باشند.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7.ارائه معرفی نامه رسمی از هیات استان.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8.کارت داوری معتبر داشته باشند که مهلت آن منقضی نشده باشد.</w:t>
      </w:r>
    </w:p>
    <w:p w:rsidR="005E4CBC" w:rsidRDefault="005E4CBC" w:rsidP="005E4CB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9.داورانی (سرداور،مارشال، ناظر)که حداقل در یکی از مسابقات قهرمانی کشور در یک سال گذشته فعالیت کرده باشند </w:t>
      </w:r>
      <w:r w:rsidRPr="005E4CBC">
        <w:rPr>
          <w:rFonts w:cs="B Nazanin" w:hint="cs"/>
          <w:sz w:val="28"/>
          <w:szCs w:val="28"/>
          <w:u w:val="single"/>
          <w:rtl/>
          <w:lang w:bidi="fa-IR"/>
        </w:rPr>
        <w:t>با الویت ذیل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DD48B1" w:rsidRDefault="00DD48B1" w:rsidP="00DD48B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الف)داوری مسابقات قهرمانی آسیا</w:t>
      </w:r>
    </w:p>
    <w:p w:rsidR="00DD48B1" w:rsidRDefault="00DD48B1" w:rsidP="00DD48B1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ب)داوری مسابقات قهرمانی کشور</w:t>
      </w:r>
    </w:p>
    <w:p w:rsidR="00DD48B1" w:rsidRDefault="00DD48B1" w:rsidP="00DD48B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ج)داوری مسابقات قهرمانی کاپ آسیا(رشته موتورسواری)</w:t>
      </w:r>
    </w:p>
    <w:p w:rsidR="005E4CBC" w:rsidRDefault="005E4CBC" w:rsidP="00DD48B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DD48B1">
        <w:rPr>
          <w:rFonts w:cs="B Nazanin" w:hint="cs"/>
          <w:sz w:val="28"/>
          <w:szCs w:val="28"/>
          <w:rtl/>
          <w:lang w:bidi="fa-IR"/>
        </w:rPr>
        <w:t>0</w:t>
      </w:r>
      <w:r>
        <w:rPr>
          <w:rFonts w:cs="B Nazanin" w:hint="cs"/>
          <w:sz w:val="28"/>
          <w:szCs w:val="28"/>
          <w:rtl/>
          <w:lang w:bidi="fa-IR"/>
        </w:rPr>
        <w:t>. اعضای کمیته داوران کنفدراسیون آسیایی و فدراسیون جهانی طی سه سال گذشته.</w:t>
      </w:r>
    </w:p>
    <w:p w:rsidR="005E4CBC" w:rsidRDefault="005E4CBC" w:rsidP="00DD48B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DD48B1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.مدرسان داوری در سطح ملی و سایر سطوح آسیایی و</w:t>
      </w:r>
      <w:r w:rsidR="00DD48B1">
        <w:rPr>
          <w:rFonts w:cs="B Nazanin" w:hint="cs"/>
          <w:sz w:val="28"/>
          <w:szCs w:val="28"/>
          <w:rtl/>
          <w:lang w:bidi="fa-IR"/>
        </w:rPr>
        <w:t xml:space="preserve"> فدراسیون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جهانی طی 3 سال گذشته .</w:t>
      </w:r>
    </w:p>
    <w:p w:rsidR="00A32953" w:rsidRDefault="00DD48B1" w:rsidP="005E4CBC">
      <w:pPr>
        <w:bidi/>
      </w:pPr>
    </w:p>
    <w:sectPr w:rsidR="00A3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BC"/>
    <w:rsid w:val="00155FB2"/>
    <w:rsid w:val="00373537"/>
    <w:rsid w:val="005E4CBC"/>
    <w:rsid w:val="00D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C0C86-1C7A-4F24-8DCC-2C15380F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B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2023-07-19T10:20:00Z</dcterms:created>
  <dcterms:modified xsi:type="dcterms:W3CDTF">2023-07-22T07:28:00Z</dcterms:modified>
</cp:coreProperties>
</file>